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47" w:rsidRDefault="00AF42E5" w:rsidP="00AF42E5">
      <w:pPr>
        <w:jc w:val="center"/>
        <w:rPr>
          <w:b/>
          <w:sz w:val="28"/>
          <w:szCs w:val="28"/>
        </w:rPr>
      </w:pPr>
      <w:r>
        <w:rPr>
          <w:b/>
          <w:sz w:val="28"/>
          <w:szCs w:val="28"/>
        </w:rPr>
        <w:t>Minutes of the Patient Participation Group meeting</w:t>
      </w:r>
    </w:p>
    <w:p w:rsidR="00AF42E5" w:rsidRDefault="00AF42E5" w:rsidP="00AF42E5">
      <w:pPr>
        <w:jc w:val="center"/>
        <w:rPr>
          <w:b/>
          <w:sz w:val="28"/>
          <w:szCs w:val="28"/>
        </w:rPr>
      </w:pPr>
      <w:r>
        <w:rPr>
          <w:b/>
          <w:sz w:val="28"/>
          <w:szCs w:val="28"/>
        </w:rPr>
        <w:t>Held on</w:t>
      </w:r>
      <w:r w:rsidR="00617CFE">
        <w:rPr>
          <w:b/>
          <w:sz w:val="28"/>
          <w:szCs w:val="28"/>
        </w:rPr>
        <w:t xml:space="preserve"> </w:t>
      </w:r>
      <w:r w:rsidR="00F62705">
        <w:rPr>
          <w:b/>
          <w:sz w:val="28"/>
          <w:szCs w:val="28"/>
        </w:rPr>
        <w:t>2</w:t>
      </w:r>
      <w:r w:rsidR="00E60C45">
        <w:rPr>
          <w:b/>
          <w:sz w:val="28"/>
          <w:szCs w:val="28"/>
        </w:rPr>
        <w:t>2</w:t>
      </w:r>
      <w:r w:rsidR="00E60C45" w:rsidRPr="00E60C45">
        <w:rPr>
          <w:b/>
          <w:sz w:val="28"/>
          <w:szCs w:val="28"/>
          <w:vertAlign w:val="superscript"/>
        </w:rPr>
        <w:t>nd</w:t>
      </w:r>
      <w:r w:rsidR="00E60C45">
        <w:rPr>
          <w:b/>
          <w:sz w:val="28"/>
          <w:szCs w:val="28"/>
        </w:rPr>
        <w:t xml:space="preserve"> </w:t>
      </w:r>
      <w:r w:rsidR="00F62705">
        <w:rPr>
          <w:b/>
          <w:sz w:val="28"/>
          <w:szCs w:val="28"/>
        </w:rPr>
        <w:t>Ma</w:t>
      </w:r>
      <w:r w:rsidR="00E60C45">
        <w:rPr>
          <w:b/>
          <w:sz w:val="28"/>
          <w:szCs w:val="28"/>
        </w:rPr>
        <w:t>y</w:t>
      </w:r>
      <w:r w:rsidR="00861295">
        <w:rPr>
          <w:b/>
          <w:sz w:val="28"/>
          <w:szCs w:val="28"/>
        </w:rPr>
        <w:t xml:space="preserve"> </w:t>
      </w:r>
      <w:r w:rsidR="00EB5D1D">
        <w:rPr>
          <w:b/>
          <w:sz w:val="28"/>
          <w:szCs w:val="28"/>
        </w:rPr>
        <w:t>201</w:t>
      </w:r>
      <w:r w:rsidR="007134EE">
        <w:rPr>
          <w:b/>
          <w:sz w:val="28"/>
          <w:szCs w:val="28"/>
        </w:rPr>
        <w:t>9</w:t>
      </w:r>
    </w:p>
    <w:p w:rsidR="00617CFE" w:rsidRDefault="00AF42E5" w:rsidP="00DB5F5A">
      <w:pPr>
        <w:rPr>
          <w:sz w:val="24"/>
          <w:szCs w:val="24"/>
        </w:rPr>
      </w:pPr>
      <w:r>
        <w:rPr>
          <w:b/>
          <w:sz w:val="24"/>
          <w:szCs w:val="24"/>
        </w:rPr>
        <w:t>Present:</w:t>
      </w:r>
      <w:r>
        <w:rPr>
          <w:b/>
          <w:sz w:val="24"/>
          <w:szCs w:val="24"/>
        </w:rPr>
        <w:tab/>
      </w:r>
      <w:r w:rsidR="00500919">
        <w:rPr>
          <w:sz w:val="24"/>
          <w:szCs w:val="24"/>
        </w:rPr>
        <w:t xml:space="preserve">Practice Manager </w:t>
      </w:r>
      <w:r w:rsidR="00B73AB3">
        <w:rPr>
          <w:sz w:val="24"/>
          <w:szCs w:val="24"/>
        </w:rPr>
        <w:t>Jo Lees</w:t>
      </w:r>
      <w:r w:rsidR="00861295">
        <w:rPr>
          <w:sz w:val="24"/>
          <w:szCs w:val="24"/>
        </w:rPr>
        <w:t>,</w:t>
      </w:r>
      <w:r w:rsidR="007471A7">
        <w:rPr>
          <w:sz w:val="24"/>
          <w:szCs w:val="24"/>
        </w:rPr>
        <w:t xml:space="preserve"> Liz Brookes</w:t>
      </w:r>
      <w:r w:rsidR="00C943D1">
        <w:rPr>
          <w:sz w:val="24"/>
          <w:szCs w:val="24"/>
        </w:rPr>
        <w:t xml:space="preserve">, </w:t>
      </w:r>
      <w:r w:rsidR="00A60FA1">
        <w:rPr>
          <w:sz w:val="24"/>
          <w:szCs w:val="24"/>
        </w:rPr>
        <w:t>K</w:t>
      </w:r>
      <w:r w:rsidR="00C943D1">
        <w:rPr>
          <w:sz w:val="24"/>
          <w:szCs w:val="24"/>
        </w:rPr>
        <w:t xml:space="preserve">ath Nash, Chris Nash, </w:t>
      </w:r>
      <w:r w:rsidR="00A67443">
        <w:rPr>
          <w:sz w:val="24"/>
          <w:szCs w:val="24"/>
        </w:rPr>
        <w:t xml:space="preserve">Liz Perryman, John </w:t>
      </w:r>
      <w:proofErr w:type="spellStart"/>
      <w:r w:rsidR="00A67443">
        <w:rPr>
          <w:sz w:val="24"/>
          <w:szCs w:val="24"/>
        </w:rPr>
        <w:t>Midgley</w:t>
      </w:r>
      <w:proofErr w:type="spellEnd"/>
      <w:r w:rsidR="00A5530B">
        <w:rPr>
          <w:sz w:val="24"/>
          <w:szCs w:val="24"/>
        </w:rPr>
        <w:t xml:space="preserve">, </w:t>
      </w:r>
      <w:r w:rsidR="00A5530B" w:rsidRPr="00A5530B">
        <w:rPr>
          <w:sz w:val="24"/>
          <w:szCs w:val="24"/>
        </w:rPr>
        <w:t xml:space="preserve">Karen </w:t>
      </w:r>
      <w:proofErr w:type="spellStart"/>
      <w:r w:rsidR="00A5530B" w:rsidRPr="00A5530B">
        <w:rPr>
          <w:sz w:val="24"/>
          <w:szCs w:val="24"/>
        </w:rPr>
        <w:t>Kelland</w:t>
      </w:r>
      <w:proofErr w:type="spellEnd"/>
      <w:r w:rsidR="00A5530B" w:rsidRPr="00A5530B">
        <w:rPr>
          <w:sz w:val="24"/>
          <w:szCs w:val="24"/>
        </w:rPr>
        <w:t>, Marilyn Thompson</w:t>
      </w:r>
      <w:r w:rsidR="00C943D1">
        <w:rPr>
          <w:sz w:val="24"/>
          <w:szCs w:val="24"/>
        </w:rPr>
        <w:t xml:space="preserve"> </w:t>
      </w:r>
    </w:p>
    <w:p w:rsidR="00250101" w:rsidRPr="00137A15" w:rsidRDefault="00250101" w:rsidP="00AF42E5">
      <w:pPr>
        <w:rPr>
          <w:sz w:val="24"/>
          <w:szCs w:val="24"/>
        </w:rPr>
      </w:pPr>
      <w:r>
        <w:rPr>
          <w:b/>
          <w:sz w:val="24"/>
          <w:szCs w:val="24"/>
        </w:rPr>
        <w:t>Apologies:</w:t>
      </w:r>
      <w:r w:rsidR="00C943D1">
        <w:rPr>
          <w:b/>
          <w:sz w:val="24"/>
          <w:szCs w:val="24"/>
        </w:rPr>
        <w:t xml:space="preserve"> </w:t>
      </w:r>
      <w:r w:rsidR="00624D55" w:rsidRPr="00624D55">
        <w:t xml:space="preserve"> </w:t>
      </w:r>
      <w:r w:rsidR="00624D55" w:rsidRPr="00624D55">
        <w:rPr>
          <w:b/>
          <w:sz w:val="24"/>
          <w:szCs w:val="24"/>
        </w:rPr>
        <w:t xml:space="preserve">Martin </w:t>
      </w:r>
      <w:proofErr w:type="spellStart"/>
      <w:r w:rsidR="00624D55" w:rsidRPr="00624D55">
        <w:rPr>
          <w:b/>
          <w:sz w:val="24"/>
          <w:szCs w:val="24"/>
        </w:rPr>
        <w:t>Wellock</w:t>
      </w:r>
      <w:proofErr w:type="spellEnd"/>
    </w:p>
    <w:tbl>
      <w:tblPr>
        <w:tblStyle w:val="TableGrid"/>
        <w:tblW w:w="9606" w:type="dxa"/>
        <w:tblLayout w:type="fixed"/>
        <w:tblLook w:val="04A0" w:firstRow="1" w:lastRow="0" w:firstColumn="1" w:lastColumn="0" w:noHBand="0" w:noVBand="1"/>
      </w:tblPr>
      <w:tblGrid>
        <w:gridCol w:w="817"/>
        <w:gridCol w:w="7655"/>
        <w:gridCol w:w="1134"/>
      </w:tblGrid>
      <w:tr w:rsidR="00250101" w:rsidTr="00DA19D7">
        <w:tc>
          <w:tcPr>
            <w:tcW w:w="817" w:type="dxa"/>
          </w:tcPr>
          <w:p w:rsidR="00250101" w:rsidRPr="00250101" w:rsidRDefault="00250101" w:rsidP="00AF42E5">
            <w:pPr>
              <w:rPr>
                <w:b/>
                <w:sz w:val="24"/>
                <w:szCs w:val="24"/>
              </w:rPr>
            </w:pPr>
            <w:r>
              <w:rPr>
                <w:b/>
                <w:sz w:val="24"/>
                <w:szCs w:val="24"/>
              </w:rPr>
              <w:t>Item</w:t>
            </w:r>
          </w:p>
        </w:tc>
        <w:tc>
          <w:tcPr>
            <w:tcW w:w="7655" w:type="dxa"/>
          </w:tcPr>
          <w:p w:rsidR="00250101" w:rsidRPr="00250101" w:rsidRDefault="00250101" w:rsidP="00250101">
            <w:pPr>
              <w:jc w:val="center"/>
              <w:rPr>
                <w:b/>
                <w:sz w:val="24"/>
                <w:szCs w:val="24"/>
              </w:rPr>
            </w:pPr>
            <w:r w:rsidRPr="00250101">
              <w:rPr>
                <w:b/>
                <w:sz w:val="24"/>
                <w:szCs w:val="24"/>
              </w:rPr>
              <w:t>Description</w:t>
            </w:r>
          </w:p>
        </w:tc>
        <w:tc>
          <w:tcPr>
            <w:tcW w:w="1134" w:type="dxa"/>
          </w:tcPr>
          <w:p w:rsidR="00250101" w:rsidRPr="00250101" w:rsidRDefault="00250101" w:rsidP="00AF42E5">
            <w:pPr>
              <w:rPr>
                <w:b/>
                <w:sz w:val="24"/>
                <w:szCs w:val="24"/>
              </w:rPr>
            </w:pPr>
            <w:r w:rsidRPr="00250101">
              <w:rPr>
                <w:b/>
                <w:sz w:val="24"/>
                <w:szCs w:val="24"/>
              </w:rPr>
              <w:t>Action</w:t>
            </w:r>
          </w:p>
        </w:tc>
      </w:tr>
      <w:tr w:rsidR="00250101" w:rsidTr="00DA19D7">
        <w:tc>
          <w:tcPr>
            <w:tcW w:w="817" w:type="dxa"/>
          </w:tcPr>
          <w:p w:rsidR="00250101" w:rsidRDefault="00250101" w:rsidP="00AF42E5">
            <w:pPr>
              <w:rPr>
                <w:sz w:val="24"/>
                <w:szCs w:val="24"/>
              </w:rPr>
            </w:pPr>
            <w:r>
              <w:rPr>
                <w:sz w:val="24"/>
                <w:szCs w:val="24"/>
              </w:rPr>
              <w:t>1</w:t>
            </w:r>
          </w:p>
        </w:tc>
        <w:tc>
          <w:tcPr>
            <w:tcW w:w="7655" w:type="dxa"/>
          </w:tcPr>
          <w:p w:rsidR="00250101" w:rsidRDefault="00250101" w:rsidP="00761703">
            <w:pPr>
              <w:rPr>
                <w:sz w:val="24"/>
                <w:szCs w:val="24"/>
              </w:rPr>
            </w:pPr>
            <w:r w:rsidRPr="00250101">
              <w:rPr>
                <w:b/>
                <w:sz w:val="24"/>
                <w:szCs w:val="24"/>
              </w:rPr>
              <w:t>Minutes</w:t>
            </w:r>
            <w:r w:rsidR="00A92FEA">
              <w:rPr>
                <w:sz w:val="24"/>
                <w:szCs w:val="24"/>
              </w:rPr>
              <w:t xml:space="preserve"> of the</w:t>
            </w:r>
            <w:r w:rsidR="009F0337">
              <w:rPr>
                <w:sz w:val="24"/>
                <w:szCs w:val="24"/>
              </w:rPr>
              <w:t xml:space="preserve"> </w:t>
            </w:r>
            <w:r w:rsidR="00761703">
              <w:rPr>
                <w:sz w:val="24"/>
                <w:szCs w:val="24"/>
              </w:rPr>
              <w:t>March</w:t>
            </w:r>
            <w:r w:rsidR="002F7771">
              <w:rPr>
                <w:sz w:val="24"/>
                <w:szCs w:val="24"/>
              </w:rPr>
              <w:t xml:space="preserve"> meeting </w:t>
            </w:r>
            <w:r w:rsidR="00500919">
              <w:rPr>
                <w:sz w:val="24"/>
                <w:szCs w:val="24"/>
              </w:rPr>
              <w:t>passed as a true record.</w:t>
            </w:r>
          </w:p>
        </w:tc>
        <w:tc>
          <w:tcPr>
            <w:tcW w:w="1134" w:type="dxa"/>
          </w:tcPr>
          <w:p w:rsidR="00250101" w:rsidRDefault="00250101" w:rsidP="00AF42E5">
            <w:pPr>
              <w:rPr>
                <w:sz w:val="24"/>
                <w:szCs w:val="24"/>
              </w:rPr>
            </w:pPr>
          </w:p>
        </w:tc>
      </w:tr>
      <w:tr w:rsidR="00250101" w:rsidTr="00DA19D7">
        <w:tc>
          <w:tcPr>
            <w:tcW w:w="817" w:type="dxa"/>
          </w:tcPr>
          <w:p w:rsidR="00250101" w:rsidRDefault="00250101" w:rsidP="00AF42E5">
            <w:pPr>
              <w:rPr>
                <w:sz w:val="24"/>
                <w:szCs w:val="24"/>
              </w:rPr>
            </w:pPr>
            <w:r>
              <w:rPr>
                <w:sz w:val="24"/>
                <w:szCs w:val="24"/>
              </w:rPr>
              <w:t>2</w:t>
            </w:r>
          </w:p>
        </w:tc>
        <w:tc>
          <w:tcPr>
            <w:tcW w:w="7655" w:type="dxa"/>
          </w:tcPr>
          <w:p w:rsidR="00B51161" w:rsidRDefault="00250101" w:rsidP="00500919">
            <w:pPr>
              <w:rPr>
                <w:sz w:val="24"/>
                <w:szCs w:val="24"/>
              </w:rPr>
            </w:pPr>
            <w:r w:rsidRPr="00250101">
              <w:rPr>
                <w:b/>
                <w:sz w:val="24"/>
                <w:szCs w:val="24"/>
              </w:rPr>
              <w:t>Matters Arising</w:t>
            </w:r>
            <w:r w:rsidR="00A55E7D">
              <w:rPr>
                <w:b/>
                <w:sz w:val="24"/>
                <w:szCs w:val="24"/>
              </w:rPr>
              <w:t xml:space="preserve"> not otherwise on the agenda</w:t>
            </w:r>
            <w:r w:rsidR="00EB5D1D" w:rsidRPr="00B51161">
              <w:rPr>
                <w:sz w:val="24"/>
                <w:szCs w:val="24"/>
              </w:rPr>
              <w:t>:</w:t>
            </w:r>
            <w:r w:rsidR="002F7771" w:rsidRPr="00B51161">
              <w:rPr>
                <w:sz w:val="24"/>
                <w:szCs w:val="24"/>
              </w:rPr>
              <w:t xml:space="preserve"> </w:t>
            </w:r>
          </w:p>
          <w:p w:rsidR="005546A5" w:rsidRDefault="005546A5" w:rsidP="00500919">
            <w:pPr>
              <w:rPr>
                <w:sz w:val="24"/>
                <w:szCs w:val="24"/>
              </w:rPr>
            </w:pPr>
          </w:p>
          <w:p w:rsidR="00500919" w:rsidRPr="00EB5D1D" w:rsidRDefault="00DB5F5A" w:rsidP="00500919">
            <w:pPr>
              <w:rPr>
                <w:sz w:val="24"/>
                <w:szCs w:val="24"/>
              </w:rPr>
            </w:pPr>
            <w:r>
              <w:rPr>
                <w:sz w:val="24"/>
                <w:szCs w:val="24"/>
              </w:rPr>
              <w:t>None</w:t>
            </w:r>
          </w:p>
        </w:tc>
        <w:tc>
          <w:tcPr>
            <w:tcW w:w="1134" w:type="dxa"/>
          </w:tcPr>
          <w:p w:rsidR="00BB040A" w:rsidRPr="00646158" w:rsidRDefault="00BB040A" w:rsidP="002F7771">
            <w:pPr>
              <w:rPr>
                <w:b/>
                <w:sz w:val="24"/>
                <w:szCs w:val="24"/>
              </w:rPr>
            </w:pPr>
          </w:p>
        </w:tc>
      </w:tr>
      <w:tr w:rsidR="00250101" w:rsidTr="00B73AB3">
        <w:trPr>
          <w:trHeight w:val="2273"/>
        </w:trPr>
        <w:tc>
          <w:tcPr>
            <w:tcW w:w="817" w:type="dxa"/>
          </w:tcPr>
          <w:p w:rsidR="00250101" w:rsidRDefault="00250101" w:rsidP="00AF42E5">
            <w:pPr>
              <w:rPr>
                <w:sz w:val="24"/>
                <w:szCs w:val="24"/>
              </w:rPr>
            </w:pPr>
            <w:r>
              <w:rPr>
                <w:sz w:val="24"/>
                <w:szCs w:val="24"/>
              </w:rPr>
              <w:t>3</w:t>
            </w:r>
          </w:p>
        </w:tc>
        <w:tc>
          <w:tcPr>
            <w:tcW w:w="7655" w:type="dxa"/>
          </w:tcPr>
          <w:p w:rsidR="00EA341B" w:rsidRDefault="00250101" w:rsidP="00AF42E5">
            <w:pPr>
              <w:rPr>
                <w:b/>
                <w:sz w:val="24"/>
                <w:szCs w:val="24"/>
              </w:rPr>
            </w:pPr>
            <w:r>
              <w:rPr>
                <w:b/>
                <w:sz w:val="24"/>
                <w:szCs w:val="24"/>
              </w:rPr>
              <w:t>Patient F</w:t>
            </w:r>
            <w:r w:rsidR="00EA341B">
              <w:rPr>
                <w:b/>
                <w:sz w:val="24"/>
                <w:szCs w:val="24"/>
              </w:rPr>
              <w:t>eedback:</w:t>
            </w:r>
          </w:p>
          <w:p w:rsidR="00E37FB3" w:rsidRDefault="00E37FB3" w:rsidP="00BB040A">
            <w:pPr>
              <w:pStyle w:val="ListParagraph"/>
              <w:numPr>
                <w:ilvl w:val="0"/>
                <w:numId w:val="2"/>
              </w:numPr>
              <w:ind w:left="420"/>
              <w:rPr>
                <w:sz w:val="24"/>
                <w:szCs w:val="24"/>
              </w:rPr>
            </w:pPr>
            <w:r>
              <w:rPr>
                <w:sz w:val="24"/>
                <w:szCs w:val="24"/>
              </w:rPr>
              <w:t xml:space="preserve">Friends and Family response </w:t>
            </w:r>
            <w:r w:rsidR="00140A4D">
              <w:rPr>
                <w:sz w:val="24"/>
                <w:szCs w:val="24"/>
              </w:rPr>
              <w:t xml:space="preserve">For </w:t>
            </w:r>
            <w:r w:rsidR="00761703">
              <w:rPr>
                <w:sz w:val="24"/>
                <w:szCs w:val="24"/>
              </w:rPr>
              <w:t>March</w:t>
            </w:r>
            <w:r w:rsidR="00BA0B78">
              <w:rPr>
                <w:sz w:val="24"/>
                <w:szCs w:val="24"/>
              </w:rPr>
              <w:t xml:space="preserve"> </w:t>
            </w:r>
            <w:r>
              <w:rPr>
                <w:sz w:val="24"/>
                <w:szCs w:val="24"/>
              </w:rPr>
              <w:t xml:space="preserve">was </w:t>
            </w:r>
            <w:r w:rsidR="00DB5F5A">
              <w:rPr>
                <w:sz w:val="24"/>
                <w:szCs w:val="24"/>
              </w:rPr>
              <w:t>9</w:t>
            </w:r>
            <w:r w:rsidR="00761703">
              <w:rPr>
                <w:sz w:val="24"/>
                <w:szCs w:val="24"/>
              </w:rPr>
              <w:t>5</w:t>
            </w:r>
            <w:r>
              <w:rPr>
                <w:sz w:val="24"/>
                <w:szCs w:val="24"/>
              </w:rPr>
              <w:t xml:space="preserve">% positive from a survey of </w:t>
            </w:r>
            <w:r w:rsidR="00761703">
              <w:rPr>
                <w:sz w:val="24"/>
                <w:szCs w:val="24"/>
              </w:rPr>
              <w:t>3</w:t>
            </w:r>
            <w:r w:rsidR="00DD74E7">
              <w:rPr>
                <w:sz w:val="24"/>
                <w:szCs w:val="24"/>
              </w:rPr>
              <w:t>8</w:t>
            </w:r>
            <w:r w:rsidR="00761703">
              <w:rPr>
                <w:sz w:val="24"/>
                <w:szCs w:val="24"/>
              </w:rPr>
              <w:t>7</w:t>
            </w:r>
            <w:r w:rsidR="00BA0B78">
              <w:rPr>
                <w:sz w:val="24"/>
                <w:szCs w:val="24"/>
              </w:rPr>
              <w:t xml:space="preserve"> responses – </w:t>
            </w:r>
            <w:r w:rsidR="00761703">
              <w:rPr>
                <w:sz w:val="24"/>
                <w:szCs w:val="24"/>
              </w:rPr>
              <w:t>3</w:t>
            </w:r>
            <w:r w:rsidR="00BA0B78">
              <w:rPr>
                <w:sz w:val="24"/>
                <w:szCs w:val="24"/>
              </w:rPr>
              <w:t>% not recommend</w:t>
            </w:r>
            <w:r w:rsidR="00140A4D">
              <w:rPr>
                <w:sz w:val="24"/>
                <w:szCs w:val="24"/>
              </w:rPr>
              <w:t xml:space="preserve">  1</w:t>
            </w:r>
            <w:r w:rsidR="00761703">
              <w:rPr>
                <w:sz w:val="24"/>
                <w:szCs w:val="24"/>
              </w:rPr>
              <w:t>0</w:t>
            </w:r>
            <w:r w:rsidR="00140A4D">
              <w:rPr>
                <w:sz w:val="24"/>
                <w:szCs w:val="24"/>
              </w:rPr>
              <w:t>% response rate</w:t>
            </w:r>
          </w:p>
          <w:p w:rsidR="00140A4D" w:rsidRDefault="00BA0B78" w:rsidP="00BA0B78">
            <w:pPr>
              <w:pStyle w:val="ListParagraph"/>
              <w:ind w:left="420"/>
              <w:rPr>
                <w:sz w:val="24"/>
                <w:szCs w:val="24"/>
              </w:rPr>
            </w:pPr>
            <w:r>
              <w:rPr>
                <w:sz w:val="24"/>
                <w:szCs w:val="24"/>
              </w:rPr>
              <w:t xml:space="preserve">For </w:t>
            </w:r>
            <w:r w:rsidR="00761703">
              <w:rPr>
                <w:sz w:val="24"/>
                <w:szCs w:val="24"/>
              </w:rPr>
              <w:t>April</w:t>
            </w:r>
            <w:r w:rsidR="00140A4D">
              <w:rPr>
                <w:sz w:val="24"/>
                <w:szCs w:val="24"/>
              </w:rPr>
              <w:t xml:space="preserve"> was 9</w:t>
            </w:r>
            <w:r w:rsidR="00761703">
              <w:rPr>
                <w:sz w:val="24"/>
                <w:szCs w:val="24"/>
              </w:rPr>
              <w:t>2</w:t>
            </w:r>
            <w:r w:rsidR="00140A4D">
              <w:rPr>
                <w:sz w:val="24"/>
                <w:szCs w:val="24"/>
              </w:rPr>
              <w:t>% positive from 3</w:t>
            </w:r>
            <w:r w:rsidR="00761703">
              <w:rPr>
                <w:sz w:val="24"/>
                <w:szCs w:val="24"/>
              </w:rPr>
              <w:t>29</w:t>
            </w:r>
            <w:r>
              <w:rPr>
                <w:sz w:val="24"/>
                <w:szCs w:val="24"/>
              </w:rPr>
              <w:t xml:space="preserve"> responses – </w:t>
            </w:r>
            <w:r w:rsidR="00761703">
              <w:rPr>
                <w:sz w:val="24"/>
                <w:szCs w:val="24"/>
              </w:rPr>
              <w:t>6</w:t>
            </w:r>
            <w:r>
              <w:rPr>
                <w:sz w:val="24"/>
                <w:szCs w:val="24"/>
              </w:rPr>
              <w:t xml:space="preserve">% not recommend.  </w:t>
            </w:r>
            <w:r w:rsidR="00140A4D">
              <w:rPr>
                <w:sz w:val="24"/>
                <w:szCs w:val="24"/>
              </w:rPr>
              <w:t>1</w:t>
            </w:r>
            <w:r w:rsidR="00761703">
              <w:rPr>
                <w:sz w:val="24"/>
                <w:szCs w:val="24"/>
              </w:rPr>
              <w:t>0</w:t>
            </w:r>
            <w:r w:rsidR="00140A4D">
              <w:rPr>
                <w:sz w:val="24"/>
                <w:szCs w:val="24"/>
              </w:rPr>
              <w:t>% response rate</w:t>
            </w:r>
            <w:r w:rsidR="00761703">
              <w:rPr>
                <w:sz w:val="24"/>
                <w:szCs w:val="24"/>
              </w:rPr>
              <w:t>.  However, on reviewing the comments 9 patients had put a 5 (Extremely unlikely) instead of 1 (extremely Likely) but then added a message to say should be 1, this changes the figures to 95% positive and 3% not recommended.</w:t>
            </w:r>
          </w:p>
          <w:p w:rsidR="00BB040A" w:rsidRDefault="00BF7571" w:rsidP="00AF3F9E">
            <w:pPr>
              <w:pStyle w:val="ListParagraph"/>
              <w:numPr>
                <w:ilvl w:val="0"/>
                <w:numId w:val="2"/>
              </w:numPr>
              <w:ind w:left="420"/>
              <w:rPr>
                <w:sz w:val="24"/>
                <w:szCs w:val="24"/>
              </w:rPr>
            </w:pPr>
            <w:r>
              <w:rPr>
                <w:sz w:val="24"/>
                <w:szCs w:val="24"/>
              </w:rPr>
              <w:t xml:space="preserve">DNA for </w:t>
            </w:r>
            <w:r w:rsidR="00761703">
              <w:rPr>
                <w:sz w:val="24"/>
                <w:szCs w:val="24"/>
              </w:rPr>
              <w:t>March</w:t>
            </w:r>
            <w:r>
              <w:rPr>
                <w:sz w:val="24"/>
                <w:szCs w:val="24"/>
              </w:rPr>
              <w:t xml:space="preserve"> = </w:t>
            </w:r>
            <w:r w:rsidR="00BA0B78">
              <w:rPr>
                <w:sz w:val="24"/>
                <w:szCs w:val="24"/>
              </w:rPr>
              <w:t>2</w:t>
            </w:r>
            <w:r w:rsidR="00DD74E7">
              <w:rPr>
                <w:sz w:val="24"/>
                <w:szCs w:val="24"/>
              </w:rPr>
              <w:t>0</w:t>
            </w:r>
            <w:r w:rsidR="00761703">
              <w:rPr>
                <w:sz w:val="24"/>
                <w:szCs w:val="24"/>
              </w:rPr>
              <w:t>1</w:t>
            </w:r>
            <w:r w:rsidR="00B151C0">
              <w:rPr>
                <w:sz w:val="24"/>
                <w:szCs w:val="24"/>
              </w:rPr>
              <w:t xml:space="preserve"> (</w:t>
            </w:r>
            <w:r w:rsidR="00DD74E7">
              <w:rPr>
                <w:sz w:val="24"/>
                <w:szCs w:val="24"/>
              </w:rPr>
              <w:t>4.7</w:t>
            </w:r>
            <w:r w:rsidR="00B151C0">
              <w:rPr>
                <w:sz w:val="24"/>
                <w:szCs w:val="24"/>
              </w:rPr>
              <w:t xml:space="preserve">%) booked </w:t>
            </w:r>
            <w:proofErr w:type="spellStart"/>
            <w:r w:rsidR="00B151C0">
              <w:rPr>
                <w:sz w:val="24"/>
                <w:szCs w:val="24"/>
              </w:rPr>
              <w:t>appts</w:t>
            </w:r>
            <w:proofErr w:type="spellEnd"/>
            <w:r w:rsidR="00B151C0">
              <w:rPr>
                <w:sz w:val="24"/>
                <w:szCs w:val="24"/>
              </w:rPr>
              <w:t xml:space="preserve"> 4</w:t>
            </w:r>
            <w:r w:rsidR="00761703">
              <w:rPr>
                <w:sz w:val="24"/>
                <w:szCs w:val="24"/>
              </w:rPr>
              <w:t>26</w:t>
            </w:r>
            <w:r w:rsidR="00DD74E7">
              <w:rPr>
                <w:sz w:val="24"/>
                <w:szCs w:val="24"/>
              </w:rPr>
              <w:t>3</w:t>
            </w:r>
            <w:r>
              <w:rPr>
                <w:sz w:val="24"/>
                <w:szCs w:val="24"/>
              </w:rPr>
              <w:t xml:space="preserve">.  </w:t>
            </w:r>
          </w:p>
          <w:p w:rsidR="00BA0B78" w:rsidRDefault="00BA0B78" w:rsidP="00BA0B78">
            <w:pPr>
              <w:pStyle w:val="ListParagraph"/>
              <w:ind w:left="420"/>
              <w:rPr>
                <w:sz w:val="24"/>
                <w:szCs w:val="24"/>
              </w:rPr>
            </w:pPr>
            <w:r>
              <w:rPr>
                <w:sz w:val="24"/>
                <w:szCs w:val="24"/>
              </w:rPr>
              <w:t xml:space="preserve">DNA </w:t>
            </w:r>
            <w:r w:rsidR="00761703">
              <w:rPr>
                <w:sz w:val="24"/>
                <w:szCs w:val="24"/>
              </w:rPr>
              <w:t>April</w:t>
            </w:r>
            <w:r w:rsidR="005413B7">
              <w:rPr>
                <w:sz w:val="24"/>
                <w:szCs w:val="24"/>
              </w:rPr>
              <w:t xml:space="preserve"> 2019 </w:t>
            </w:r>
            <w:r w:rsidR="00761703">
              <w:rPr>
                <w:sz w:val="24"/>
                <w:szCs w:val="24"/>
              </w:rPr>
              <w:t>= 2</w:t>
            </w:r>
            <w:r w:rsidR="00DD74E7">
              <w:rPr>
                <w:sz w:val="24"/>
                <w:szCs w:val="24"/>
              </w:rPr>
              <w:t>1</w:t>
            </w:r>
            <w:r w:rsidR="00761703">
              <w:rPr>
                <w:sz w:val="24"/>
                <w:szCs w:val="24"/>
              </w:rPr>
              <w:t>9</w:t>
            </w:r>
            <w:r>
              <w:rPr>
                <w:sz w:val="24"/>
                <w:szCs w:val="24"/>
              </w:rPr>
              <w:t xml:space="preserve"> (</w:t>
            </w:r>
            <w:r w:rsidR="00761703">
              <w:rPr>
                <w:sz w:val="24"/>
                <w:szCs w:val="24"/>
              </w:rPr>
              <w:t>5</w:t>
            </w:r>
            <w:r>
              <w:rPr>
                <w:sz w:val="24"/>
                <w:szCs w:val="24"/>
              </w:rPr>
              <w:t>.</w:t>
            </w:r>
            <w:r w:rsidR="00761703">
              <w:rPr>
                <w:sz w:val="24"/>
                <w:szCs w:val="24"/>
              </w:rPr>
              <w:t>3</w:t>
            </w:r>
            <w:r w:rsidR="00DD74E7">
              <w:rPr>
                <w:sz w:val="24"/>
                <w:szCs w:val="24"/>
              </w:rPr>
              <w:t xml:space="preserve">%) Booked </w:t>
            </w:r>
            <w:proofErr w:type="spellStart"/>
            <w:r w:rsidR="00DD74E7">
              <w:rPr>
                <w:sz w:val="24"/>
                <w:szCs w:val="24"/>
              </w:rPr>
              <w:t>Appts</w:t>
            </w:r>
            <w:proofErr w:type="spellEnd"/>
            <w:r w:rsidR="00DD74E7">
              <w:rPr>
                <w:sz w:val="24"/>
                <w:szCs w:val="24"/>
              </w:rPr>
              <w:t xml:space="preserve"> </w:t>
            </w:r>
            <w:r w:rsidR="00761703">
              <w:rPr>
                <w:sz w:val="24"/>
                <w:szCs w:val="24"/>
              </w:rPr>
              <w:t>4077</w:t>
            </w:r>
          </w:p>
          <w:p w:rsidR="00761703" w:rsidRDefault="00761703" w:rsidP="00BA0B78">
            <w:pPr>
              <w:pStyle w:val="ListParagraph"/>
              <w:ind w:left="420"/>
              <w:rPr>
                <w:sz w:val="24"/>
                <w:szCs w:val="24"/>
              </w:rPr>
            </w:pPr>
            <w:r>
              <w:rPr>
                <w:sz w:val="24"/>
                <w:szCs w:val="24"/>
              </w:rPr>
              <w:t xml:space="preserve">The majority of the DNA’s were for nurse clinics where some of the appointments are double. </w:t>
            </w:r>
            <w:r w:rsidR="007471A7">
              <w:rPr>
                <w:sz w:val="24"/>
                <w:szCs w:val="24"/>
              </w:rPr>
              <w:t>CCG have done a borough wide policy for DNA’s that we now have to send letters to patients.  This will commence from 1.6.19</w:t>
            </w:r>
          </w:p>
          <w:p w:rsidR="00601951" w:rsidRPr="00B151C0" w:rsidRDefault="00601951" w:rsidP="00AF3F9E">
            <w:pPr>
              <w:pStyle w:val="ListParagraph"/>
              <w:numPr>
                <w:ilvl w:val="0"/>
                <w:numId w:val="2"/>
              </w:numPr>
              <w:ind w:left="420"/>
              <w:rPr>
                <w:sz w:val="24"/>
                <w:szCs w:val="24"/>
              </w:rPr>
            </w:pPr>
            <w:r w:rsidRPr="00B151C0">
              <w:rPr>
                <w:sz w:val="24"/>
                <w:szCs w:val="24"/>
              </w:rPr>
              <w:t xml:space="preserve">PPG minutes, the </w:t>
            </w:r>
            <w:r w:rsidR="00761703">
              <w:rPr>
                <w:sz w:val="24"/>
                <w:szCs w:val="24"/>
              </w:rPr>
              <w:t>March</w:t>
            </w:r>
            <w:r w:rsidRPr="00B151C0">
              <w:rPr>
                <w:sz w:val="24"/>
                <w:szCs w:val="24"/>
              </w:rPr>
              <w:t xml:space="preserve"> minutes have been added to the website and Jo will add </w:t>
            </w:r>
            <w:r w:rsidR="00761703">
              <w:rPr>
                <w:sz w:val="24"/>
                <w:szCs w:val="24"/>
              </w:rPr>
              <w:t>May</w:t>
            </w:r>
            <w:r w:rsidRPr="00B151C0">
              <w:rPr>
                <w:sz w:val="24"/>
                <w:szCs w:val="24"/>
              </w:rPr>
              <w:t xml:space="preserve"> following the meeting.</w:t>
            </w:r>
          </w:p>
          <w:p w:rsidR="00601951" w:rsidRPr="00500919" w:rsidRDefault="00601951" w:rsidP="00601951">
            <w:pPr>
              <w:pStyle w:val="ListParagraph"/>
              <w:ind w:left="420"/>
              <w:rPr>
                <w:sz w:val="24"/>
                <w:szCs w:val="24"/>
              </w:rPr>
            </w:pPr>
          </w:p>
        </w:tc>
        <w:tc>
          <w:tcPr>
            <w:tcW w:w="1134" w:type="dxa"/>
          </w:tcPr>
          <w:p w:rsidR="004A1FBE" w:rsidRPr="007A5010" w:rsidRDefault="004A1FBE" w:rsidP="00AF42E5">
            <w:pPr>
              <w:rPr>
                <w:b/>
                <w:sz w:val="24"/>
                <w:szCs w:val="24"/>
              </w:rPr>
            </w:pPr>
          </w:p>
          <w:p w:rsidR="004A1FBE" w:rsidRPr="007A5010" w:rsidRDefault="004A1FBE" w:rsidP="00AF42E5">
            <w:pPr>
              <w:rPr>
                <w:b/>
                <w:sz w:val="24"/>
                <w:szCs w:val="24"/>
              </w:rPr>
            </w:pPr>
          </w:p>
          <w:p w:rsidR="007A5010" w:rsidRPr="007A5010" w:rsidRDefault="00AF3F9E" w:rsidP="00AF3F9E">
            <w:pPr>
              <w:rPr>
                <w:b/>
                <w:sz w:val="24"/>
                <w:szCs w:val="24"/>
              </w:rPr>
            </w:pPr>
            <w:r>
              <w:rPr>
                <w:b/>
                <w:sz w:val="24"/>
                <w:szCs w:val="24"/>
              </w:rPr>
              <w:t>JL</w:t>
            </w:r>
          </w:p>
        </w:tc>
      </w:tr>
      <w:tr w:rsidR="00CA0833" w:rsidTr="00E37FB3">
        <w:trPr>
          <w:trHeight w:val="70"/>
        </w:trPr>
        <w:tc>
          <w:tcPr>
            <w:tcW w:w="817" w:type="dxa"/>
          </w:tcPr>
          <w:p w:rsidR="00CA0833" w:rsidRDefault="00CA0833" w:rsidP="00AF42E5">
            <w:pPr>
              <w:rPr>
                <w:sz w:val="24"/>
                <w:szCs w:val="24"/>
              </w:rPr>
            </w:pPr>
            <w:r>
              <w:rPr>
                <w:sz w:val="24"/>
                <w:szCs w:val="24"/>
              </w:rPr>
              <w:t>4</w:t>
            </w:r>
          </w:p>
        </w:tc>
        <w:tc>
          <w:tcPr>
            <w:tcW w:w="7655" w:type="dxa"/>
          </w:tcPr>
          <w:p w:rsidR="00CA0833" w:rsidRDefault="00CA0833" w:rsidP="00CA0833">
            <w:pPr>
              <w:rPr>
                <w:b/>
                <w:sz w:val="24"/>
                <w:szCs w:val="24"/>
              </w:rPr>
            </w:pPr>
            <w:r>
              <w:rPr>
                <w:b/>
                <w:sz w:val="24"/>
                <w:szCs w:val="24"/>
              </w:rPr>
              <w:t>Practi</w:t>
            </w:r>
            <w:r w:rsidR="00095740">
              <w:rPr>
                <w:b/>
                <w:sz w:val="24"/>
                <w:szCs w:val="24"/>
              </w:rPr>
              <w:t>c</w:t>
            </w:r>
            <w:r>
              <w:rPr>
                <w:b/>
                <w:sz w:val="24"/>
                <w:szCs w:val="24"/>
              </w:rPr>
              <w:t>e update</w:t>
            </w:r>
          </w:p>
          <w:p w:rsidR="0047099B" w:rsidRPr="00A91194" w:rsidRDefault="0047099B" w:rsidP="00CA0833">
            <w:pPr>
              <w:rPr>
                <w:b/>
                <w:sz w:val="24"/>
                <w:szCs w:val="24"/>
              </w:rPr>
            </w:pPr>
          </w:p>
          <w:p w:rsidR="00032550" w:rsidRDefault="0048570A" w:rsidP="00761703">
            <w:pPr>
              <w:rPr>
                <w:sz w:val="24"/>
                <w:szCs w:val="24"/>
              </w:rPr>
            </w:pPr>
            <w:r>
              <w:rPr>
                <w:sz w:val="24"/>
                <w:szCs w:val="24"/>
              </w:rPr>
              <w:t xml:space="preserve">Dr Hampson </w:t>
            </w:r>
            <w:r w:rsidR="00761703">
              <w:rPr>
                <w:sz w:val="24"/>
                <w:szCs w:val="24"/>
              </w:rPr>
              <w:t xml:space="preserve">is retiring from the partnership at the end of </w:t>
            </w:r>
            <w:proofErr w:type="gramStart"/>
            <w:r w:rsidR="00761703">
              <w:rPr>
                <w:sz w:val="24"/>
                <w:szCs w:val="24"/>
              </w:rPr>
              <w:t>June,</w:t>
            </w:r>
            <w:proofErr w:type="gramEnd"/>
            <w:r w:rsidR="00761703">
              <w:rPr>
                <w:sz w:val="24"/>
                <w:szCs w:val="24"/>
              </w:rPr>
              <w:t xml:space="preserve"> her last working day will be Thursday 20</w:t>
            </w:r>
            <w:r w:rsidR="00761703" w:rsidRPr="00761703">
              <w:rPr>
                <w:sz w:val="24"/>
                <w:szCs w:val="24"/>
                <w:vertAlign w:val="superscript"/>
              </w:rPr>
              <w:t>th</w:t>
            </w:r>
            <w:r w:rsidR="00761703">
              <w:rPr>
                <w:sz w:val="24"/>
                <w:szCs w:val="24"/>
              </w:rPr>
              <w:t xml:space="preserve"> June.</w:t>
            </w:r>
            <w:r w:rsidR="007471A7">
              <w:rPr>
                <w:sz w:val="24"/>
                <w:szCs w:val="24"/>
              </w:rPr>
              <w:t xml:space="preserve">  There will be a book on reception for anyone that wants to leave a farewell message.  We will also send a text message out to let patients know and it will be added to the practice website.</w:t>
            </w:r>
          </w:p>
          <w:p w:rsidR="00761703" w:rsidRDefault="00761703" w:rsidP="00761703">
            <w:pPr>
              <w:rPr>
                <w:sz w:val="24"/>
                <w:szCs w:val="24"/>
              </w:rPr>
            </w:pPr>
            <w:r>
              <w:rPr>
                <w:sz w:val="24"/>
                <w:szCs w:val="24"/>
              </w:rPr>
              <w:t>An advert has been placed for a new GP but as yet no applications.  We will be using locums for the time being.  Dr Hampson has agreed to do a few locum sessions later in the year.</w:t>
            </w:r>
          </w:p>
          <w:p w:rsidR="003231AB" w:rsidRDefault="003231AB" w:rsidP="00761703">
            <w:pPr>
              <w:rPr>
                <w:sz w:val="24"/>
                <w:szCs w:val="24"/>
              </w:rPr>
            </w:pPr>
          </w:p>
          <w:p w:rsidR="003231AB" w:rsidRDefault="003231AB" w:rsidP="00761703">
            <w:pPr>
              <w:rPr>
                <w:sz w:val="24"/>
                <w:szCs w:val="24"/>
              </w:rPr>
            </w:pPr>
            <w:r>
              <w:rPr>
                <w:sz w:val="24"/>
                <w:szCs w:val="24"/>
              </w:rPr>
              <w:t xml:space="preserve">New Build </w:t>
            </w:r>
            <w:r w:rsidR="00297DC1">
              <w:rPr>
                <w:sz w:val="24"/>
                <w:szCs w:val="24"/>
              </w:rPr>
              <w:t>–</w:t>
            </w:r>
            <w:r>
              <w:rPr>
                <w:sz w:val="24"/>
                <w:szCs w:val="24"/>
              </w:rPr>
              <w:t xml:space="preserve"> </w:t>
            </w:r>
            <w:r w:rsidR="00297DC1">
              <w:rPr>
                <w:sz w:val="24"/>
                <w:szCs w:val="24"/>
              </w:rPr>
              <w:t xml:space="preserve">Contracts are due to be exchanged on a plot of land.  Basic planning permission will be applied for in the next few months.  There will be a consultation period with general public and they will be seeking patient ideas and thoughts on the new building.  Apparently there had been a leaflet posted to local residents that said we would be merging with </w:t>
            </w:r>
            <w:proofErr w:type="spellStart"/>
            <w:r w:rsidR="00297DC1">
              <w:rPr>
                <w:sz w:val="24"/>
                <w:szCs w:val="24"/>
              </w:rPr>
              <w:t>Milnrow</w:t>
            </w:r>
            <w:proofErr w:type="spellEnd"/>
            <w:r w:rsidR="00297DC1">
              <w:rPr>
                <w:sz w:val="24"/>
                <w:szCs w:val="24"/>
              </w:rPr>
              <w:t xml:space="preserve"> Village Practice but this is not true.</w:t>
            </w:r>
          </w:p>
          <w:p w:rsidR="00761703" w:rsidRPr="00A91194" w:rsidRDefault="00761703" w:rsidP="00761703">
            <w:pPr>
              <w:rPr>
                <w:sz w:val="24"/>
                <w:szCs w:val="24"/>
              </w:rPr>
            </w:pPr>
          </w:p>
        </w:tc>
        <w:tc>
          <w:tcPr>
            <w:tcW w:w="1134" w:type="dxa"/>
          </w:tcPr>
          <w:p w:rsidR="00CA0833" w:rsidRDefault="00CA0833" w:rsidP="00AF42E5">
            <w:pPr>
              <w:rPr>
                <w:sz w:val="24"/>
                <w:szCs w:val="24"/>
              </w:rPr>
            </w:pPr>
          </w:p>
          <w:p w:rsidR="00CA0833" w:rsidRDefault="00CA0833" w:rsidP="00AF42E5">
            <w:pPr>
              <w:rPr>
                <w:sz w:val="24"/>
                <w:szCs w:val="24"/>
              </w:rPr>
            </w:pPr>
          </w:p>
          <w:p w:rsidR="00CA0833" w:rsidRPr="00AF3F9E" w:rsidRDefault="00AF3F9E" w:rsidP="00AF42E5">
            <w:pPr>
              <w:rPr>
                <w:b/>
                <w:sz w:val="24"/>
                <w:szCs w:val="24"/>
              </w:rPr>
            </w:pPr>
            <w:r>
              <w:rPr>
                <w:b/>
                <w:sz w:val="24"/>
                <w:szCs w:val="24"/>
              </w:rPr>
              <w:t>JL</w:t>
            </w:r>
          </w:p>
          <w:p w:rsidR="00CA0833" w:rsidRDefault="00CA0833" w:rsidP="00AF42E5">
            <w:pPr>
              <w:rPr>
                <w:sz w:val="24"/>
                <w:szCs w:val="24"/>
              </w:rPr>
            </w:pPr>
          </w:p>
          <w:p w:rsidR="00CA0833" w:rsidRDefault="00CA0833" w:rsidP="00AF42E5">
            <w:pPr>
              <w:rPr>
                <w:sz w:val="24"/>
                <w:szCs w:val="24"/>
              </w:rPr>
            </w:pPr>
          </w:p>
          <w:p w:rsidR="00577081" w:rsidRPr="00577081" w:rsidRDefault="00577081" w:rsidP="00AF42E5">
            <w:pPr>
              <w:rPr>
                <w:b/>
                <w:sz w:val="24"/>
                <w:szCs w:val="24"/>
              </w:rPr>
            </w:pPr>
          </w:p>
        </w:tc>
      </w:tr>
      <w:tr w:rsidR="00CA0833" w:rsidTr="00DA19D7">
        <w:trPr>
          <w:trHeight w:val="274"/>
        </w:trPr>
        <w:tc>
          <w:tcPr>
            <w:tcW w:w="817" w:type="dxa"/>
          </w:tcPr>
          <w:p w:rsidR="00CA0833" w:rsidRDefault="003851CE" w:rsidP="00AF42E5">
            <w:pPr>
              <w:rPr>
                <w:sz w:val="24"/>
                <w:szCs w:val="24"/>
              </w:rPr>
            </w:pPr>
            <w:r>
              <w:rPr>
                <w:sz w:val="24"/>
                <w:szCs w:val="24"/>
              </w:rPr>
              <w:t>5</w:t>
            </w:r>
          </w:p>
        </w:tc>
        <w:tc>
          <w:tcPr>
            <w:tcW w:w="7655" w:type="dxa"/>
          </w:tcPr>
          <w:p w:rsidR="00CA0833" w:rsidRDefault="00CA0833" w:rsidP="00CA0833">
            <w:pPr>
              <w:rPr>
                <w:b/>
                <w:sz w:val="24"/>
                <w:szCs w:val="24"/>
              </w:rPr>
            </w:pPr>
            <w:r>
              <w:rPr>
                <w:b/>
                <w:sz w:val="24"/>
                <w:szCs w:val="24"/>
              </w:rPr>
              <w:t>Health and Wellbeing</w:t>
            </w:r>
          </w:p>
          <w:p w:rsidR="00601951" w:rsidRDefault="00601951" w:rsidP="00861295">
            <w:pPr>
              <w:rPr>
                <w:sz w:val="24"/>
                <w:szCs w:val="24"/>
              </w:rPr>
            </w:pPr>
          </w:p>
          <w:p w:rsidR="00786D9B" w:rsidRDefault="00786D9B" w:rsidP="00861295">
            <w:pPr>
              <w:rPr>
                <w:sz w:val="24"/>
                <w:szCs w:val="24"/>
              </w:rPr>
            </w:pPr>
            <w:r>
              <w:rPr>
                <w:sz w:val="24"/>
                <w:szCs w:val="24"/>
              </w:rPr>
              <w:t xml:space="preserve">Online consultation </w:t>
            </w:r>
            <w:r w:rsidR="00761703">
              <w:rPr>
                <w:sz w:val="24"/>
                <w:szCs w:val="24"/>
              </w:rPr>
              <w:t xml:space="preserve">has </w:t>
            </w:r>
            <w:r>
              <w:rPr>
                <w:sz w:val="24"/>
                <w:szCs w:val="24"/>
              </w:rPr>
              <w:t xml:space="preserve">gone live.  There is a link on website.  </w:t>
            </w:r>
            <w:r w:rsidR="00761703">
              <w:rPr>
                <w:sz w:val="24"/>
                <w:szCs w:val="24"/>
              </w:rPr>
              <w:t xml:space="preserve">So far we have only received </w:t>
            </w:r>
            <w:r w:rsidR="00815C4A">
              <w:rPr>
                <w:sz w:val="24"/>
                <w:szCs w:val="24"/>
              </w:rPr>
              <w:t>3</w:t>
            </w:r>
            <w:r w:rsidR="00761703">
              <w:rPr>
                <w:sz w:val="24"/>
                <w:szCs w:val="24"/>
              </w:rPr>
              <w:t xml:space="preserve"> quer</w:t>
            </w:r>
            <w:r w:rsidR="00815C4A">
              <w:rPr>
                <w:sz w:val="24"/>
                <w:szCs w:val="24"/>
              </w:rPr>
              <w:t>ies</w:t>
            </w:r>
            <w:r w:rsidR="00761703">
              <w:rPr>
                <w:sz w:val="24"/>
                <w:szCs w:val="24"/>
              </w:rPr>
              <w:t xml:space="preserve">.  This has not been publicised at the moment as we were unsure how many we would get.  Currently unable to find out </w:t>
            </w:r>
            <w:r w:rsidR="00761703">
              <w:rPr>
                <w:sz w:val="24"/>
                <w:szCs w:val="24"/>
              </w:rPr>
              <w:lastRenderedPageBreak/>
              <w:t>how many patients used this but due to their query being signposted elsewhere.</w:t>
            </w:r>
            <w:r w:rsidR="00815C4A">
              <w:rPr>
                <w:sz w:val="24"/>
                <w:szCs w:val="24"/>
              </w:rPr>
              <w:t xml:space="preserve">  2 of the queries were to do with medication which is not what this was meant for.  These have been printed and given to the GP and the patient will be informed the best way to get advice in the future.</w:t>
            </w:r>
          </w:p>
          <w:p w:rsidR="00815C4A" w:rsidRDefault="00815C4A" w:rsidP="00861295">
            <w:pPr>
              <w:rPr>
                <w:sz w:val="24"/>
                <w:szCs w:val="24"/>
              </w:rPr>
            </w:pPr>
          </w:p>
          <w:p w:rsidR="00815C4A" w:rsidRDefault="00815C4A" w:rsidP="00861295">
            <w:pPr>
              <w:rPr>
                <w:sz w:val="24"/>
                <w:szCs w:val="24"/>
              </w:rPr>
            </w:pPr>
            <w:r>
              <w:rPr>
                <w:sz w:val="24"/>
                <w:szCs w:val="24"/>
              </w:rPr>
              <w:t xml:space="preserve"> The practice is going to be a pilot site for FENO testing.  This is to help with diagnosis and control of asthma.  We will be doing for our own patients and others in the area.  It is likely to start in August/September.</w:t>
            </w:r>
          </w:p>
          <w:p w:rsidR="00815C4A" w:rsidRDefault="00815C4A" w:rsidP="00861295">
            <w:pPr>
              <w:rPr>
                <w:sz w:val="24"/>
                <w:szCs w:val="24"/>
              </w:rPr>
            </w:pPr>
          </w:p>
          <w:p w:rsidR="00815C4A" w:rsidRDefault="00815C4A" w:rsidP="00861295">
            <w:pPr>
              <w:rPr>
                <w:sz w:val="24"/>
                <w:szCs w:val="24"/>
              </w:rPr>
            </w:pPr>
            <w:r>
              <w:rPr>
                <w:sz w:val="24"/>
                <w:szCs w:val="24"/>
              </w:rPr>
              <w:t xml:space="preserve">OTC – Over the counter medicines are changing.  NHS England </w:t>
            </w:r>
            <w:proofErr w:type="gramStart"/>
            <w:r>
              <w:rPr>
                <w:sz w:val="24"/>
                <w:szCs w:val="24"/>
              </w:rPr>
              <w:t>have</w:t>
            </w:r>
            <w:proofErr w:type="gramEnd"/>
            <w:r>
              <w:rPr>
                <w:sz w:val="24"/>
                <w:szCs w:val="24"/>
              </w:rPr>
              <w:t xml:space="preserve"> sent guidance on certain things we are no longer able to prescribe.  There is a leaflet on reception for patients.  We will get this added to the practice website. </w:t>
            </w:r>
          </w:p>
          <w:p w:rsidR="007B2F46" w:rsidRDefault="007B2F46" w:rsidP="005413B7">
            <w:pPr>
              <w:rPr>
                <w:b/>
                <w:sz w:val="24"/>
                <w:szCs w:val="24"/>
              </w:rPr>
            </w:pPr>
          </w:p>
        </w:tc>
        <w:tc>
          <w:tcPr>
            <w:tcW w:w="1134" w:type="dxa"/>
          </w:tcPr>
          <w:p w:rsidR="00CA0833" w:rsidRDefault="00CA0833" w:rsidP="00AF42E5">
            <w:pPr>
              <w:rPr>
                <w:sz w:val="24"/>
                <w:szCs w:val="24"/>
              </w:rPr>
            </w:pPr>
          </w:p>
          <w:p w:rsidR="0021243F" w:rsidRDefault="0021243F" w:rsidP="00AF42E5">
            <w:pPr>
              <w:rPr>
                <w:sz w:val="24"/>
                <w:szCs w:val="24"/>
              </w:rPr>
            </w:pPr>
          </w:p>
        </w:tc>
      </w:tr>
      <w:tr w:rsidR="00CA0833" w:rsidTr="00DA19D7">
        <w:trPr>
          <w:trHeight w:val="274"/>
        </w:trPr>
        <w:tc>
          <w:tcPr>
            <w:tcW w:w="817" w:type="dxa"/>
          </w:tcPr>
          <w:p w:rsidR="00CA0833" w:rsidRDefault="0021243F" w:rsidP="00AF42E5">
            <w:pPr>
              <w:rPr>
                <w:sz w:val="24"/>
                <w:szCs w:val="24"/>
              </w:rPr>
            </w:pPr>
            <w:r>
              <w:rPr>
                <w:sz w:val="24"/>
                <w:szCs w:val="24"/>
              </w:rPr>
              <w:lastRenderedPageBreak/>
              <w:t>6</w:t>
            </w:r>
          </w:p>
        </w:tc>
        <w:tc>
          <w:tcPr>
            <w:tcW w:w="7655" w:type="dxa"/>
          </w:tcPr>
          <w:p w:rsidR="00DA19D7" w:rsidRDefault="00DA19D7" w:rsidP="00DA19D7">
            <w:pPr>
              <w:rPr>
                <w:b/>
                <w:sz w:val="24"/>
                <w:szCs w:val="24"/>
              </w:rPr>
            </w:pPr>
            <w:r>
              <w:rPr>
                <w:b/>
                <w:sz w:val="24"/>
                <w:szCs w:val="24"/>
              </w:rPr>
              <w:t>Communications</w:t>
            </w:r>
          </w:p>
          <w:p w:rsidR="00BA6503" w:rsidRPr="00095740" w:rsidRDefault="00BA6503" w:rsidP="00DA19D7">
            <w:pPr>
              <w:rPr>
                <w:sz w:val="24"/>
                <w:szCs w:val="24"/>
              </w:rPr>
            </w:pPr>
            <w:r>
              <w:rPr>
                <w:b/>
                <w:sz w:val="24"/>
                <w:szCs w:val="24"/>
              </w:rPr>
              <w:t xml:space="preserve">Noticeboard: </w:t>
            </w:r>
            <w:r w:rsidR="00646158">
              <w:rPr>
                <w:b/>
                <w:sz w:val="24"/>
                <w:szCs w:val="24"/>
              </w:rPr>
              <w:t xml:space="preserve"> </w:t>
            </w:r>
            <w:r w:rsidR="00095740">
              <w:rPr>
                <w:sz w:val="24"/>
                <w:szCs w:val="24"/>
              </w:rPr>
              <w:t>To be maintained by the PPG members.</w:t>
            </w:r>
          </w:p>
          <w:p w:rsidR="00960AEC" w:rsidRDefault="00960AEC" w:rsidP="00646158">
            <w:pPr>
              <w:rPr>
                <w:b/>
                <w:sz w:val="24"/>
                <w:szCs w:val="24"/>
              </w:rPr>
            </w:pPr>
          </w:p>
        </w:tc>
        <w:tc>
          <w:tcPr>
            <w:tcW w:w="1134" w:type="dxa"/>
          </w:tcPr>
          <w:p w:rsidR="00143B5F" w:rsidRDefault="00143B5F" w:rsidP="00646158">
            <w:pPr>
              <w:rPr>
                <w:sz w:val="24"/>
                <w:szCs w:val="24"/>
              </w:rPr>
            </w:pPr>
          </w:p>
        </w:tc>
      </w:tr>
      <w:tr w:rsidR="00250101" w:rsidTr="00DA19D7">
        <w:tc>
          <w:tcPr>
            <w:tcW w:w="817" w:type="dxa"/>
          </w:tcPr>
          <w:p w:rsidR="00250101" w:rsidRDefault="00E76311" w:rsidP="00AF42E5">
            <w:pPr>
              <w:rPr>
                <w:sz w:val="24"/>
                <w:szCs w:val="24"/>
              </w:rPr>
            </w:pPr>
            <w:r>
              <w:rPr>
                <w:sz w:val="24"/>
                <w:szCs w:val="24"/>
              </w:rPr>
              <w:t>9</w:t>
            </w:r>
          </w:p>
        </w:tc>
        <w:tc>
          <w:tcPr>
            <w:tcW w:w="7655" w:type="dxa"/>
          </w:tcPr>
          <w:p w:rsidR="00646158" w:rsidRPr="00E70E93" w:rsidRDefault="00E70E93" w:rsidP="0047099B">
            <w:pPr>
              <w:rPr>
                <w:sz w:val="24"/>
                <w:szCs w:val="24"/>
              </w:rPr>
            </w:pPr>
            <w:r>
              <w:rPr>
                <w:b/>
                <w:sz w:val="24"/>
                <w:szCs w:val="24"/>
              </w:rPr>
              <w:t xml:space="preserve">Focus Of The Month:  </w:t>
            </w:r>
            <w:r w:rsidR="00646158">
              <w:rPr>
                <w:sz w:val="24"/>
                <w:szCs w:val="24"/>
              </w:rPr>
              <w:t xml:space="preserve"> </w:t>
            </w:r>
            <w:r w:rsidR="0047099B">
              <w:rPr>
                <w:sz w:val="24"/>
                <w:szCs w:val="24"/>
              </w:rPr>
              <w:t>SEPSIS</w:t>
            </w:r>
          </w:p>
        </w:tc>
        <w:tc>
          <w:tcPr>
            <w:tcW w:w="1134" w:type="dxa"/>
          </w:tcPr>
          <w:p w:rsidR="00250101" w:rsidRPr="00577081" w:rsidRDefault="00AF3F9E" w:rsidP="00AF42E5">
            <w:pPr>
              <w:rPr>
                <w:b/>
                <w:sz w:val="24"/>
                <w:szCs w:val="24"/>
              </w:rPr>
            </w:pPr>
            <w:r>
              <w:rPr>
                <w:b/>
                <w:sz w:val="24"/>
                <w:szCs w:val="24"/>
              </w:rPr>
              <w:t>JL</w:t>
            </w:r>
          </w:p>
        </w:tc>
      </w:tr>
      <w:tr w:rsidR="00250101" w:rsidTr="00DA19D7">
        <w:tc>
          <w:tcPr>
            <w:tcW w:w="817" w:type="dxa"/>
          </w:tcPr>
          <w:p w:rsidR="00250101" w:rsidRDefault="00E76311" w:rsidP="00AF42E5">
            <w:pPr>
              <w:rPr>
                <w:sz w:val="24"/>
                <w:szCs w:val="24"/>
              </w:rPr>
            </w:pPr>
            <w:r>
              <w:rPr>
                <w:sz w:val="24"/>
                <w:szCs w:val="24"/>
              </w:rPr>
              <w:t>10</w:t>
            </w:r>
          </w:p>
        </w:tc>
        <w:tc>
          <w:tcPr>
            <w:tcW w:w="7655" w:type="dxa"/>
          </w:tcPr>
          <w:p w:rsidR="00A25DF5" w:rsidRDefault="00E70E93" w:rsidP="00A25DF5">
            <w:pPr>
              <w:rPr>
                <w:b/>
                <w:sz w:val="24"/>
                <w:szCs w:val="24"/>
              </w:rPr>
            </w:pPr>
            <w:r>
              <w:rPr>
                <w:b/>
                <w:sz w:val="24"/>
                <w:szCs w:val="24"/>
              </w:rPr>
              <w:t xml:space="preserve">Any Other Business:  </w:t>
            </w:r>
          </w:p>
          <w:p w:rsidR="00786D9B" w:rsidRDefault="00786D9B" w:rsidP="00A25DF5">
            <w:pPr>
              <w:rPr>
                <w:b/>
                <w:sz w:val="24"/>
                <w:szCs w:val="24"/>
              </w:rPr>
            </w:pPr>
          </w:p>
          <w:p w:rsidR="00815C4A" w:rsidRDefault="00815C4A" w:rsidP="00A25DF5">
            <w:pPr>
              <w:rPr>
                <w:sz w:val="24"/>
                <w:szCs w:val="24"/>
              </w:rPr>
            </w:pPr>
            <w:r>
              <w:rPr>
                <w:sz w:val="24"/>
                <w:szCs w:val="24"/>
              </w:rPr>
              <w:t>I</w:t>
            </w:r>
            <w:r w:rsidRPr="00815C4A">
              <w:rPr>
                <w:sz w:val="24"/>
                <w:szCs w:val="24"/>
              </w:rPr>
              <w:t>t was mentioned that</w:t>
            </w:r>
            <w:r>
              <w:rPr>
                <w:sz w:val="24"/>
                <w:szCs w:val="24"/>
              </w:rPr>
              <w:t xml:space="preserve"> diabetic patients had received a text asking if they currently drive and would receive a letter.  Unfortunately it should have said if on certain drugs will need a leaflet as this is not applicable to all diabetic patients.</w:t>
            </w:r>
          </w:p>
          <w:p w:rsidR="00815C4A" w:rsidRDefault="00815C4A" w:rsidP="00A25DF5">
            <w:pPr>
              <w:rPr>
                <w:sz w:val="24"/>
                <w:szCs w:val="24"/>
              </w:rPr>
            </w:pPr>
          </w:p>
          <w:p w:rsidR="0048570A" w:rsidRDefault="00761703" w:rsidP="00A25DF5">
            <w:pPr>
              <w:rPr>
                <w:sz w:val="24"/>
                <w:szCs w:val="24"/>
              </w:rPr>
            </w:pPr>
            <w:r w:rsidRPr="00761703">
              <w:rPr>
                <w:sz w:val="24"/>
                <w:szCs w:val="24"/>
              </w:rPr>
              <w:t>PCN (Primary Care Network.</w:t>
            </w:r>
            <w:r>
              <w:rPr>
                <w:sz w:val="24"/>
                <w:szCs w:val="24"/>
              </w:rPr>
              <w:t xml:space="preserve">  This is part of the new GP contract that practices join in Networks with Neighbouring practices to have a combined list size of 30,000 – 50,000 patients.  We have joined with 5 practices, </w:t>
            </w:r>
            <w:proofErr w:type="spellStart"/>
            <w:r>
              <w:rPr>
                <w:sz w:val="24"/>
                <w:szCs w:val="24"/>
              </w:rPr>
              <w:t>Milnrow</w:t>
            </w:r>
            <w:proofErr w:type="spellEnd"/>
            <w:r>
              <w:rPr>
                <w:sz w:val="24"/>
                <w:szCs w:val="24"/>
              </w:rPr>
              <w:t xml:space="preserve"> Village Practice, </w:t>
            </w:r>
            <w:proofErr w:type="spellStart"/>
            <w:r>
              <w:rPr>
                <w:sz w:val="24"/>
                <w:szCs w:val="24"/>
              </w:rPr>
              <w:t>Littleborough</w:t>
            </w:r>
            <w:proofErr w:type="spellEnd"/>
            <w:r>
              <w:rPr>
                <w:sz w:val="24"/>
                <w:szCs w:val="24"/>
              </w:rPr>
              <w:t xml:space="preserve"> Group Practice, Pennine Surgery, Village Medical Centre and Trinity Medical.  Our Network is called Pennines.  As part of this from 1.7.18 we will be offering appointments with the nurses and HCA’s from 7.30 am on certain days of the week.</w:t>
            </w:r>
          </w:p>
          <w:p w:rsidR="003231AB" w:rsidRDefault="003231AB" w:rsidP="00A25DF5">
            <w:pPr>
              <w:rPr>
                <w:sz w:val="24"/>
                <w:szCs w:val="24"/>
              </w:rPr>
            </w:pPr>
          </w:p>
          <w:p w:rsidR="003231AB" w:rsidRPr="00761703" w:rsidRDefault="003231AB" w:rsidP="00A25DF5">
            <w:pPr>
              <w:rPr>
                <w:sz w:val="24"/>
                <w:szCs w:val="24"/>
              </w:rPr>
            </w:pPr>
            <w:r>
              <w:rPr>
                <w:sz w:val="24"/>
                <w:szCs w:val="24"/>
              </w:rPr>
              <w:t>We are to have a clinical pharmacist and social prescriber (works like our Focus care worker</w:t>
            </w:r>
            <w:proofErr w:type="gramStart"/>
            <w:r>
              <w:rPr>
                <w:sz w:val="24"/>
                <w:szCs w:val="24"/>
              </w:rPr>
              <w:t>)to</w:t>
            </w:r>
            <w:proofErr w:type="gramEnd"/>
            <w:r>
              <w:rPr>
                <w:sz w:val="24"/>
                <w:szCs w:val="24"/>
              </w:rPr>
              <w:t xml:space="preserve"> help patients with housing queries, benefits etc.  </w:t>
            </w:r>
          </w:p>
          <w:p w:rsidR="00D244A2" w:rsidRDefault="00D244A2" w:rsidP="00761703">
            <w:pPr>
              <w:rPr>
                <w:sz w:val="24"/>
                <w:szCs w:val="24"/>
              </w:rPr>
            </w:pPr>
          </w:p>
          <w:p w:rsidR="00BC2BEB" w:rsidRDefault="00BC2BEB" w:rsidP="00761703">
            <w:pPr>
              <w:rPr>
                <w:sz w:val="24"/>
                <w:szCs w:val="24"/>
              </w:rPr>
            </w:pPr>
            <w:r>
              <w:rPr>
                <w:sz w:val="24"/>
                <w:szCs w:val="24"/>
              </w:rPr>
              <w:t xml:space="preserve">On the practice website it still lists </w:t>
            </w:r>
            <w:proofErr w:type="spellStart"/>
            <w:r>
              <w:rPr>
                <w:sz w:val="24"/>
                <w:szCs w:val="24"/>
              </w:rPr>
              <w:t>Bardoc</w:t>
            </w:r>
            <w:proofErr w:type="spellEnd"/>
            <w:r>
              <w:rPr>
                <w:sz w:val="24"/>
                <w:szCs w:val="24"/>
              </w:rPr>
              <w:t xml:space="preserve"> for when we are closed</w:t>
            </w:r>
            <w:r w:rsidR="00815C4A">
              <w:rPr>
                <w:sz w:val="24"/>
                <w:szCs w:val="24"/>
              </w:rPr>
              <w:t xml:space="preserve">.  Jo will alter this to NHS111 and change the number </w:t>
            </w:r>
          </w:p>
          <w:p w:rsidR="00815C4A" w:rsidRDefault="00815C4A" w:rsidP="00761703">
            <w:pPr>
              <w:rPr>
                <w:sz w:val="24"/>
                <w:szCs w:val="24"/>
              </w:rPr>
            </w:pPr>
          </w:p>
          <w:p w:rsidR="00815C4A" w:rsidRDefault="00815C4A" w:rsidP="00761703">
            <w:pPr>
              <w:rPr>
                <w:sz w:val="24"/>
                <w:szCs w:val="24"/>
              </w:rPr>
            </w:pPr>
            <w:r>
              <w:rPr>
                <w:sz w:val="24"/>
                <w:szCs w:val="24"/>
              </w:rPr>
              <w:t>Audiology – looking at hearing dogs for deaf people</w:t>
            </w:r>
          </w:p>
          <w:p w:rsidR="00815C4A" w:rsidRDefault="00815C4A" w:rsidP="00761703">
            <w:pPr>
              <w:rPr>
                <w:sz w:val="24"/>
                <w:szCs w:val="24"/>
              </w:rPr>
            </w:pPr>
          </w:p>
          <w:p w:rsidR="00815C4A" w:rsidRDefault="00815C4A" w:rsidP="00761703">
            <w:pPr>
              <w:rPr>
                <w:sz w:val="24"/>
                <w:szCs w:val="24"/>
              </w:rPr>
            </w:pPr>
            <w:r>
              <w:rPr>
                <w:sz w:val="24"/>
                <w:szCs w:val="24"/>
              </w:rPr>
              <w:t>Lymphedema lea</w:t>
            </w:r>
            <w:bookmarkStart w:id="0" w:name="_GoBack"/>
            <w:bookmarkEnd w:id="0"/>
            <w:r>
              <w:rPr>
                <w:sz w:val="24"/>
                <w:szCs w:val="24"/>
              </w:rPr>
              <w:t>flets left for Dr Hampson</w:t>
            </w:r>
          </w:p>
          <w:p w:rsidR="00815C4A" w:rsidRDefault="00815C4A" w:rsidP="00761703">
            <w:pPr>
              <w:rPr>
                <w:sz w:val="24"/>
                <w:szCs w:val="24"/>
              </w:rPr>
            </w:pPr>
            <w:r>
              <w:rPr>
                <w:sz w:val="24"/>
                <w:szCs w:val="24"/>
              </w:rPr>
              <w:t>In October going to be a push on breast cancer with the “</w:t>
            </w:r>
            <w:proofErr w:type="spellStart"/>
            <w:r>
              <w:rPr>
                <w:sz w:val="24"/>
                <w:szCs w:val="24"/>
              </w:rPr>
              <w:t>Boobbus</w:t>
            </w:r>
            <w:proofErr w:type="spellEnd"/>
            <w:r>
              <w:rPr>
                <w:sz w:val="24"/>
                <w:szCs w:val="24"/>
              </w:rPr>
              <w:t xml:space="preserve">” bright pink bus offering information. </w:t>
            </w:r>
          </w:p>
          <w:p w:rsidR="00815C4A" w:rsidRDefault="00815C4A" w:rsidP="00761703">
            <w:pPr>
              <w:rPr>
                <w:sz w:val="24"/>
                <w:szCs w:val="24"/>
              </w:rPr>
            </w:pPr>
            <w:r>
              <w:rPr>
                <w:sz w:val="24"/>
                <w:szCs w:val="24"/>
              </w:rPr>
              <w:t>Karen asked for the letter she had done to be forwarded to members of the PPG.  Jo will send with the minutes.</w:t>
            </w:r>
          </w:p>
          <w:p w:rsidR="00815C4A" w:rsidRDefault="00815C4A" w:rsidP="00761703">
            <w:pPr>
              <w:rPr>
                <w:sz w:val="24"/>
                <w:szCs w:val="24"/>
              </w:rPr>
            </w:pPr>
          </w:p>
          <w:p w:rsidR="00815C4A" w:rsidRPr="001C6969" w:rsidRDefault="00815C4A" w:rsidP="00761703">
            <w:pPr>
              <w:rPr>
                <w:sz w:val="24"/>
                <w:szCs w:val="24"/>
              </w:rPr>
            </w:pPr>
          </w:p>
        </w:tc>
        <w:tc>
          <w:tcPr>
            <w:tcW w:w="1134" w:type="dxa"/>
          </w:tcPr>
          <w:p w:rsidR="00250101" w:rsidRDefault="0025010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Pr="005D0D61" w:rsidRDefault="005D0D61" w:rsidP="00AF42E5">
            <w:pPr>
              <w:rPr>
                <w:b/>
                <w:sz w:val="24"/>
                <w:szCs w:val="24"/>
              </w:rPr>
            </w:pPr>
          </w:p>
        </w:tc>
      </w:tr>
      <w:tr w:rsidR="00250101" w:rsidTr="00DA19D7">
        <w:tc>
          <w:tcPr>
            <w:tcW w:w="817" w:type="dxa"/>
          </w:tcPr>
          <w:p w:rsidR="00250101" w:rsidRDefault="00250101" w:rsidP="00AF42E5">
            <w:pPr>
              <w:rPr>
                <w:sz w:val="24"/>
                <w:szCs w:val="24"/>
              </w:rPr>
            </w:pPr>
          </w:p>
        </w:tc>
        <w:tc>
          <w:tcPr>
            <w:tcW w:w="7655" w:type="dxa"/>
          </w:tcPr>
          <w:p w:rsidR="00E16C8F" w:rsidRDefault="00E70E93" w:rsidP="00E16C8F">
            <w:pPr>
              <w:jc w:val="center"/>
              <w:rPr>
                <w:b/>
                <w:sz w:val="24"/>
                <w:szCs w:val="24"/>
              </w:rPr>
            </w:pPr>
            <w:r>
              <w:rPr>
                <w:b/>
                <w:sz w:val="24"/>
                <w:szCs w:val="24"/>
              </w:rPr>
              <w:t xml:space="preserve">Date </w:t>
            </w:r>
            <w:r w:rsidR="00FB0AE8">
              <w:rPr>
                <w:b/>
                <w:sz w:val="24"/>
                <w:szCs w:val="24"/>
              </w:rPr>
              <w:t xml:space="preserve">and time </w:t>
            </w:r>
            <w:r>
              <w:rPr>
                <w:b/>
                <w:sz w:val="24"/>
                <w:szCs w:val="24"/>
              </w:rPr>
              <w:t>of next Meeting:</w:t>
            </w:r>
          </w:p>
          <w:p w:rsidR="00250101" w:rsidRDefault="00E70E93" w:rsidP="00E16C8F">
            <w:pPr>
              <w:jc w:val="center"/>
              <w:rPr>
                <w:b/>
                <w:sz w:val="24"/>
                <w:szCs w:val="24"/>
              </w:rPr>
            </w:pPr>
            <w:r>
              <w:rPr>
                <w:b/>
                <w:sz w:val="24"/>
                <w:szCs w:val="24"/>
              </w:rPr>
              <w:t>Wednesday</w:t>
            </w:r>
            <w:r w:rsidR="00761703">
              <w:rPr>
                <w:b/>
                <w:sz w:val="24"/>
                <w:szCs w:val="24"/>
              </w:rPr>
              <w:t xml:space="preserve"> 17</w:t>
            </w:r>
            <w:r w:rsidR="00761703" w:rsidRPr="00761703">
              <w:rPr>
                <w:b/>
                <w:sz w:val="24"/>
                <w:szCs w:val="24"/>
                <w:vertAlign w:val="superscript"/>
              </w:rPr>
              <w:t>th</w:t>
            </w:r>
            <w:r w:rsidR="00761703">
              <w:rPr>
                <w:b/>
                <w:sz w:val="24"/>
                <w:szCs w:val="24"/>
              </w:rPr>
              <w:t xml:space="preserve"> July</w:t>
            </w:r>
            <w:r w:rsidR="00617CFE">
              <w:rPr>
                <w:b/>
                <w:sz w:val="24"/>
                <w:szCs w:val="24"/>
              </w:rPr>
              <w:t xml:space="preserve"> 2019</w:t>
            </w:r>
            <w:r>
              <w:rPr>
                <w:b/>
                <w:sz w:val="24"/>
                <w:szCs w:val="24"/>
              </w:rPr>
              <w:t xml:space="preserve"> </w:t>
            </w:r>
            <w:r w:rsidR="00FB0AE8">
              <w:rPr>
                <w:b/>
                <w:sz w:val="24"/>
                <w:szCs w:val="24"/>
              </w:rPr>
              <w:t xml:space="preserve">at </w:t>
            </w:r>
            <w:r w:rsidR="005546A5">
              <w:rPr>
                <w:b/>
                <w:sz w:val="24"/>
                <w:szCs w:val="24"/>
              </w:rPr>
              <w:t>6:30 p.m.</w:t>
            </w:r>
          </w:p>
          <w:p w:rsidR="00FB0AE8" w:rsidRDefault="00FB0AE8" w:rsidP="00AF42E5">
            <w:pPr>
              <w:rPr>
                <w:b/>
                <w:sz w:val="24"/>
                <w:szCs w:val="24"/>
              </w:rPr>
            </w:pPr>
          </w:p>
          <w:p w:rsidR="00FB0AE8" w:rsidRPr="00FB0AE8" w:rsidRDefault="00FB0AE8" w:rsidP="00FB0AE8">
            <w:pPr>
              <w:jc w:val="center"/>
              <w:rPr>
                <w:b/>
                <w:sz w:val="32"/>
                <w:szCs w:val="32"/>
              </w:rPr>
            </w:pPr>
            <w:r>
              <w:rPr>
                <w:b/>
                <w:sz w:val="32"/>
                <w:szCs w:val="32"/>
              </w:rPr>
              <w:t>All Welcome</w:t>
            </w:r>
          </w:p>
        </w:tc>
        <w:tc>
          <w:tcPr>
            <w:tcW w:w="1134" w:type="dxa"/>
          </w:tcPr>
          <w:p w:rsidR="00250101" w:rsidRDefault="00250101" w:rsidP="00AF42E5">
            <w:pPr>
              <w:rPr>
                <w:sz w:val="24"/>
                <w:szCs w:val="24"/>
              </w:rPr>
            </w:pPr>
          </w:p>
        </w:tc>
      </w:tr>
    </w:tbl>
    <w:p w:rsidR="00250101" w:rsidRPr="00250101" w:rsidRDefault="00250101" w:rsidP="00AF3F9E">
      <w:pPr>
        <w:rPr>
          <w:sz w:val="24"/>
          <w:szCs w:val="24"/>
        </w:rPr>
      </w:pPr>
    </w:p>
    <w:sectPr w:rsidR="00250101" w:rsidRPr="00250101" w:rsidSect="00AF3F9E">
      <w:pgSz w:w="11906" w:h="16838"/>
      <w:pgMar w:top="510"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33573"/>
    <w:multiLevelType w:val="hybridMultilevel"/>
    <w:tmpl w:val="8D2A0118"/>
    <w:lvl w:ilvl="0" w:tplc="1328246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570B0C06"/>
    <w:multiLevelType w:val="hybridMultilevel"/>
    <w:tmpl w:val="D7B01024"/>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E5"/>
    <w:rsid w:val="0001352C"/>
    <w:rsid w:val="00030AB9"/>
    <w:rsid w:val="00032550"/>
    <w:rsid w:val="000436C6"/>
    <w:rsid w:val="00066875"/>
    <w:rsid w:val="00095740"/>
    <w:rsid w:val="00135A47"/>
    <w:rsid w:val="00137A15"/>
    <w:rsid w:val="00140A4D"/>
    <w:rsid w:val="00143B5F"/>
    <w:rsid w:val="001A04F9"/>
    <w:rsid w:val="001C118F"/>
    <w:rsid w:val="001C6969"/>
    <w:rsid w:val="0021243F"/>
    <w:rsid w:val="002204B1"/>
    <w:rsid w:val="00237E3C"/>
    <w:rsid w:val="00250101"/>
    <w:rsid w:val="0025606F"/>
    <w:rsid w:val="0026675E"/>
    <w:rsid w:val="00297A29"/>
    <w:rsid w:val="00297DC1"/>
    <w:rsid w:val="002A228C"/>
    <w:rsid w:val="002A4328"/>
    <w:rsid w:val="002C5EB8"/>
    <w:rsid w:val="002E7221"/>
    <w:rsid w:val="002F34D5"/>
    <w:rsid w:val="002F7771"/>
    <w:rsid w:val="003231AB"/>
    <w:rsid w:val="0033445A"/>
    <w:rsid w:val="00377577"/>
    <w:rsid w:val="003851CE"/>
    <w:rsid w:val="003A24D4"/>
    <w:rsid w:val="003F5383"/>
    <w:rsid w:val="00402C64"/>
    <w:rsid w:val="0042567B"/>
    <w:rsid w:val="00431B90"/>
    <w:rsid w:val="00435D2C"/>
    <w:rsid w:val="00440D8E"/>
    <w:rsid w:val="00454AB6"/>
    <w:rsid w:val="0047099B"/>
    <w:rsid w:val="0048570A"/>
    <w:rsid w:val="004A1FBE"/>
    <w:rsid w:val="004E429A"/>
    <w:rsid w:val="004F193E"/>
    <w:rsid w:val="00500919"/>
    <w:rsid w:val="00527998"/>
    <w:rsid w:val="005413B7"/>
    <w:rsid w:val="005428B1"/>
    <w:rsid w:val="005546A5"/>
    <w:rsid w:val="00571E4A"/>
    <w:rsid w:val="00577081"/>
    <w:rsid w:val="00586B6F"/>
    <w:rsid w:val="005B12B0"/>
    <w:rsid w:val="005B363D"/>
    <w:rsid w:val="005B5264"/>
    <w:rsid w:val="005D0D61"/>
    <w:rsid w:val="005D34C3"/>
    <w:rsid w:val="005E48A5"/>
    <w:rsid w:val="005E6FE2"/>
    <w:rsid w:val="00601951"/>
    <w:rsid w:val="00614B16"/>
    <w:rsid w:val="00617CFE"/>
    <w:rsid w:val="00624D55"/>
    <w:rsid w:val="00624FA5"/>
    <w:rsid w:val="00643210"/>
    <w:rsid w:val="00646158"/>
    <w:rsid w:val="00685357"/>
    <w:rsid w:val="007076E4"/>
    <w:rsid w:val="007134EE"/>
    <w:rsid w:val="007429AB"/>
    <w:rsid w:val="007471A7"/>
    <w:rsid w:val="00761703"/>
    <w:rsid w:val="00786D9B"/>
    <w:rsid w:val="007A5010"/>
    <w:rsid w:val="007B0AC1"/>
    <w:rsid w:val="007B2F46"/>
    <w:rsid w:val="0080716C"/>
    <w:rsid w:val="00815C4A"/>
    <w:rsid w:val="00860D91"/>
    <w:rsid w:val="00861295"/>
    <w:rsid w:val="008F7A2E"/>
    <w:rsid w:val="0092266A"/>
    <w:rsid w:val="00960AEC"/>
    <w:rsid w:val="0098325E"/>
    <w:rsid w:val="009875D8"/>
    <w:rsid w:val="009920EE"/>
    <w:rsid w:val="009D73E2"/>
    <w:rsid w:val="009F0337"/>
    <w:rsid w:val="00A178C2"/>
    <w:rsid w:val="00A25DF5"/>
    <w:rsid w:val="00A30CB1"/>
    <w:rsid w:val="00A5530B"/>
    <w:rsid w:val="00A55E7D"/>
    <w:rsid w:val="00A60FA1"/>
    <w:rsid w:val="00A67443"/>
    <w:rsid w:val="00A83FFD"/>
    <w:rsid w:val="00A91194"/>
    <w:rsid w:val="00A92FEA"/>
    <w:rsid w:val="00AC747D"/>
    <w:rsid w:val="00AE2BBD"/>
    <w:rsid w:val="00AF3F9E"/>
    <w:rsid w:val="00AF42E5"/>
    <w:rsid w:val="00B07045"/>
    <w:rsid w:val="00B12F49"/>
    <w:rsid w:val="00B151C0"/>
    <w:rsid w:val="00B37291"/>
    <w:rsid w:val="00B51161"/>
    <w:rsid w:val="00B615C9"/>
    <w:rsid w:val="00B73AB3"/>
    <w:rsid w:val="00B90807"/>
    <w:rsid w:val="00BA0B78"/>
    <w:rsid w:val="00BA6503"/>
    <w:rsid w:val="00BB040A"/>
    <w:rsid w:val="00BC2BEB"/>
    <w:rsid w:val="00BE668F"/>
    <w:rsid w:val="00BF7571"/>
    <w:rsid w:val="00C27A3B"/>
    <w:rsid w:val="00C522AD"/>
    <w:rsid w:val="00C5427D"/>
    <w:rsid w:val="00C943D1"/>
    <w:rsid w:val="00CA0833"/>
    <w:rsid w:val="00CC7BC7"/>
    <w:rsid w:val="00D15BEE"/>
    <w:rsid w:val="00D22D5B"/>
    <w:rsid w:val="00D244A2"/>
    <w:rsid w:val="00D372E7"/>
    <w:rsid w:val="00DA06EF"/>
    <w:rsid w:val="00DA19D7"/>
    <w:rsid w:val="00DB5F5A"/>
    <w:rsid w:val="00DD74E7"/>
    <w:rsid w:val="00DD7F2E"/>
    <w:rsid w:val="00DE3E1A"/>
    <w:rsid w:val="00E16C8F"/>
    <w:rsid w:val="00E174BE"/>
    <w:rsid w:val="00E34236"/>
    <w:rsid w:val="00E37FB3"/>
    <w:rsid w:val="00E60C45"/>
    <w:rsid w:val="00E70E93"/>
    <w:rsid w:val="00E76311"/>
    <w:rsid w:val="00EA341B"/>
    <w:rsid w:val="00EA50CA"/>
    <w:rsid w:val="00EB5D1D"/>
    <w:rsid w:val="00F31B4C"/>
    <w:rsid w:val="00F57EC4"/>
    <w:rsid w:val="00F62705"/>
    <w:rsid w:val="00F65250"/>
    <w:rsid w:val="00FB0A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41B"/>
    <w:pPr>
      <w:ind w:left="720"/>
      <w:contextualSpacing/>
    </w:pPr>
  </w:style>
  <w:style w:type="character" w:styleId="Hyperlink">
    <w:name w:val="Hyperlink"/>
    <w:basedOn w:val="DefaultParagraphFont"/>
    <w:uiPriority w:val="99"/>
    <w:unhideWhenUsed/>
    <w:rsid w:val="00617C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41B"/>
    <w:pPr>
      <w:ind w:left="720"/>
      <w:contextualSpacing/>
    </w:pPr>
  </w:style>
  <w:style w:type="character" w:styleId="Hyperlink">
    <w:name w:val="Hyperlink"/>
    <w:basedOn w:val="DefaultParagraphFont"/>
    <w:uiPriority w:val="99"/>
    <w:unhideWhenUsed/>
    <w:rsid w:val="00617C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2687</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jo.lees</cp:lastModifiedBy>
  <cp:revision>9</cp:revision>
  <cp:lastPrinted>2019-01-16T18:21:00Z</cp:lastPrinted>
  <dcterms:created xsi:type="dcterms:W3CDTF">2019-05-20T14:25:00Z</dcterms:created>
  <dcterms:modified xsi:type="dcterms:W3CDTF">2019-06-06T14:32:00Z</dcterms:modified>
</cp:coreProperties>
</file>